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3E0AC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December 26</w:t>
      </w:r>
      <w:r w:rsidRPr="003E0AC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1F46">
        <w:rPr>
          <w:rFonts w:ascii="Arial" w:hAnsi="Arial" w:cs="Arial"/>
          <w:b/>
          <w:sz w:val="24"/>
          <w:szCs w:val="24"/>
        </w:rPr>
        <w:t>, 2022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3E0AC7">
        <w:rPr>
          <w:rFonts w:ascii="Arial" w:hAnsi="Arial" w:cs="Arial"/>
          <w:sz w:val="24"/>
          <w:szCs w:val="24"/>
        </w:rPr>
        <w:t>6:03</w:t>
      </w:r>
      <w:r w:rsidR="00FB4ECB">
        <w:rPr>
          <w:rFonts w:ascii="Arial" w:hAnsi="Arial" w:cs="Arial"/>
          <w:sz w:val="24"/>
          <w:szCs w:val="24"/>
        </w:rPr>
        <w:t xml:space="preserve"> 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C56173" w:rsidRDefault="00932AA3" w:rsidP="00C56173">
      <w:pPr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  <w:r w:rsidR="00C56173">
        <w:rPr>
          <w:rFonts w:ascii="Arial" w:hAnsi="Arial" w:cs="Arial"/>
          <w:sz w:val="24"/>
          <w:szCs w:val="24"/>
        </w:rPr>
        <w:t xml:space="preserve"> </w:t>
      </w:r>
      <w:r w:rsidR="00FB4ECB">
        <w:rPr>
          <w:rFonts w:ascii="Arial" w:hAnsi="Arial" w:cs="Arial"/>
          <w:sz w:val="24"/>
          <w:szCs w:val="24"/>
        </w:rPr>
        <w:t>Sam Corso,</w:t>
      </w:r>
      <w:r w:rsidR="00C56173">
        <w:rPr>
          <w:rFonts w:ascii="Arial" w:hAnsi="Arial" w:cs="Arial"/>
          <w:sz w:val="24"/>
          <w:szCs w:val="24"/>
        </w:rPr>
        <w:t xml:space="preserve"> </w:t>
      </w:r>
      <w:r w:rsidR="00295B99">
        <w:rPr>
          <w:rFonts w:ascii="Arial" w:hAnsi="Arial" w:cs="Arial"/>
          <w:sz w:val="24"/>
          <w:szCs w:val="24"/>
        </w:rPr>
        <w:t>John Johnck,</w:t>
      </w:r>
    </w:p>
    <w:p w:rsidR="00541F46" w:rsidRDefault="00541F46" w:rsidP="00C56173">
      <w:pPr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Glenn Addleman, </w:t>
      </w:r>
      <w:r w:rsidR="00FB4ECB">
        <w:rPr>
          <w:rFonts w:ascii="Arial" w:hAnsi="Arial" w:cs="Arial"/>
          <w:sz w:val="24"/>
          <w:szCs w:val="24"/>
        </w:rPr>
        <w:t>Laura Gardner</w:t>
      </w:r>
      <w:r w:rsidR="003E0AC7">
        <w:rPr>
          <w:rFonts w:ascii="Arial" w:hAnsi="Arial" w:cs="Arial"/>
          <w:sz w:val="24"/>
          <w:szCs w:val="24"/>
        </w:rPr>
        <w:t>,</w:t>
      </w:r>
      <w:r w:rsidR="00C56173">
        <w:rPr>
          <w:rFonts w:ascii="Arial" w:hAnsi="Arial" w:cs="Arial"/>
          <w:sz w:val="24"/>
          <w:szCs w:val="24"/>
        </w:rPr>
        <w:t xml:space="preserve"> </w:t>
      </w:r>
      <w:r w:rsidR="003E0AC7">
        <w:rPr>
          <w:rFonts w:ascii="Arial" w:hAnsi="Arial" w:cs="Arial"/>
          <w:sz w:val="24"/>
          <w:szCs w:val="24"/>
        </w:rPr>
        <w:t>Carolyn Robinson, Richard Panuschka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C81212" w:rsidRPr="00FB4ECB" w:rsidRDefault="003E0AC7" w:rsidP="00A74351">
      <w:pPr>
        <w:pStyle w:val="ListParagraph"/>
        <w:numPr>
          <w:ilvl w:val="0"/>
          <w:numId w:val="16"/>
        </w:numPr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2023 dues.  Due to extenuating circumstances, there was a 50% discount </w:t>
      </w:r>
      <w:r w:rsidR="00C56173">
        <w:rPr>
          <w:rFonts w:ascii="Arial" w:hAnsi="Arial" w:cs="Arial"/>
          <w:sz w:val="24"/>
          <w:szCs w:val="24"/>
        </w:rPr>
        <w:t xml:space="preserve">offered </w:t>
      </w:r>
      <w:r w:rsidR="009D562C">
        <w:rPr>
          <w:rFonts w:ascii="Arial" w:hAnsi="Arial" w:cs="Arial"/>
          <w:sz w:val="24"/>
          <w:szCs w:val="24"/>
        </w:rPr>
        <w:t>on the regular dues</w:t>
      </w:r>
      <w:r>
        <w:rPr>
          <w:rFonts w:ascii="Arial" w:hAnsi="Arial" w:cs="Arial"/>
          <w:sz w:val="24"/>
          <w:szCs w:val="24"/>
        </w:rPr>
        <w:t xml:space="preserve"> in 20</w:t>
      </w:r>
      <w:r w:rsidR="00A74351">
        <w:rPr>
          <w:rFonts w:ascii="Arial" w:hAnsi="Arial" w:cs="Arial"/>
          <w:sz w:val="24"/>
          <w:szCs w:val="24"/>
        </w:rPr>
        <w:t xml:space="preserve">21 and 2022.  After review of current and projected budgets, </w:t>
      </w:r>
      <w:r w:rsidR="00326DF0">
        <w:rPr>
          <w:rFonts w:ascii="Arial" w:hAnsi="Arial" w:cs="Arial"/>
          <w:sz w:val="24"/>
          <w:szCs w:val="24"/>
        </w:rPr>
        <w:t>Motion made by John Johnck, seconded by Linda Gordon</w:t>
      </w:r>
      <w:r w:rsidR="00A74351">
        <w:rPr>
          <w:rFonts w:ascii="Arial" w:hAnsi="Arial" w:cs="Arial"/>
          <w:sz w:val="24"/>
          <w:szCs w:val="24"/>
        </w:rPr>
        <w:t xml:space="preserve"> to revert to our regular dues with no discounts in 2023.  Vote unanimous to revert to our regular dues structure </w:t>
      </w:r>
      <w:r w:rsidR="009D562C">
        <w:rPr>
          <w:rFonts w:ascii="Arial" w:hAnsi="Arial" w:cs="Arial"/>
          <w:sz w:val="24"/>
          <w:szCs w:val="24"/>
        </w:rPr>
        <w:t>with no discounts in 2023.</w:t>
      </w:r>
    </w:p>
    <w:p w:rsidR="009A4EE2" w:rsidRPr="00694393" w:rsidRDefault="009A4EE2" w:rsidP="009A4EE2">
      <w:pPr>
        <w:ind w:right="-360"/>
        <w:rPr>
          <w:rFonts w:ascii="Arial" w:hAnsi="Arial" w:cs="Arial"/>
          <w:sz w:val="24"/>
          <w:szCs w:val="24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E41698" w:rsidRPr="00E41698" w:rsidRDefault="003E0AC7" w:rsidP="00E416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</w:p>
    <w:p w:rsidR="001C0E5F" w:rsidRPr="003E0AC7" w:rsidRDefault="001C0E5F" w:rsidP="001C0E5F">
      <w:pPr>
        <w:rPr>
          <w:rFonts w:ascii="Arial" w:hAnsi="Arial" w:cs="Arial"/>
          <w:sz w:val="16"/>
          <w:szCs w:val="16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9A5E44" w:rsidRPr="00D82222" w:rsidRDefault="003E0AC7" w:rsidP="00C272C6">
      <w:pPr>
        <w:pStyle w:val="ListParagraph"/>
        <w:numPr>
          <w:ilvl w:val="0"/>
          <w:numId w:val="20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</w:p>
    <w:p w:rsidR="00AE799A" w:rsidRPr="003E0AC7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17034E" w:rsidRDefault="003E0AC7" w:rsidP="00CC3F99">
      <w:pPr>
        <w:pStyle w:val="ListParagraph"/>
        <w:numPr>
          <w:ilvl w:val="0"/>
          <w:numId w:val="18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</w:p>
    <w:p w:rsidR="00C97D0E" w:rsidRPr="003E0AC7" w:rsidRDefault="00C97D0E" w:rsidP="00C97D0E">
      <w:pPr>
        <w:rPr>
          <w:rFonts w:ascii="Arial" w:hAnsi="Arial" w:cs="Arial"/>
          <w:sz w:val="16"/>
          <w:szCs w:val="16"/>
        </w:rPr>
      </w:pPr>
    </w:p>
    <w:p w:rsidR="00C97D0E" w:rsidRDefault="00C97D0E" w:rsidP="00C97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</w:p>
    <w:p w:rsidR="00694393" w:rsidRDefault="003E0AC7" w:rsidP="00CC3F9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2022 budget in relation to discussion of 2023 dues</w:t>
      </w:r>
      <w:r w:rsidR="00A74351">
        <w:rPr>
          <w:rFonts w:ascii="Arial" w:hAnsi="Arial" w:cs="Arial"/>
          <w:sz w:val="24"/>
          <w:szCs w:val="24"/>
        </w:rPr>
        <w:t>.</w:t>
      </w:r>
    </w:p>
    <w:p w:rsidR="00340A0F" w:rsidRPr="003E0AC7" w:rsidRDefault="00340A0F" w:rsidP="00340A0F">
      <w:pPr>
        <w:rPr>
          <w:rFonts w:ascii="Arial" w:hAnsi="Arial" w:cs="Arial"/>
          <w:sz w:val="16"/>
          <w:szCs w:val="16"/>
        </w:rPr>
      </w:pPr>
    </w:p>
    <w:p w:rsidR="00C97D0E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</w:p>
    <w:p w:rsidR="00694393" w:rsidRDefault="003E0AC7" w:rsidP="00C97D0E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  <w:r w:rsidR="00FA0457" w:rsidRPr="00C97D0E">
        <w:rPr>
          <w:rFonts w:ascii="Arial" w:hAnsi="Arial" w:cs="Arial"/>
          <w:b/>
          <w:sz w:val="24"/>
          <w:szCs w:val="24"/>
        </w:rPr>
        <w:tab/>
      </w:r>
    </w:p>
    <w:p w:rsidR="00694393" w:rsidRPr="003E0AC7" w:rsidRDefault="00694393" w:rsidP="00694393">
      <w:pPr>
        <w:rPr>
          <w:rFonts w:ascii="Arial" w:hAnsi="Arial" w:cs="Arial"/>
          <w:b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 Captains Carolyn Robinson and </w:t>
      </w:r>
      <w:r w:rsidR="00694393">
        <w:rPr>
          <w:rFonts w:ascii="Arial" w:hAnsi="Arial" w:cs="Arial"/>
          <w:b/>
          <w:sz w:val="24"/>
          <w:szCs w:val="24"/>
        </w:rPr>
        <w:t>Laura Gardner</w:t>
      </w:r>
      <w:r w:rsidR="00F72B6D">
        <w:rPr>
          <w:rFonts w:ascii="Arial" w:hAnsi="Arial" w:cs="Arial"/>
          <w:b/>
          <w:sz w:val="24"/>
          <w:szCs w:val="24"/>
        </w:rPr>
        <w:t>:</w:t>
      </w:r>
    </w:p>
    <w:p w:rsidR="00222032" w:rsidRDefault="003E0AC7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</w:p>
    <w:p w:rsidR="00F72B6D" w:rsidRPr="003E0AC7" w:rsidRDefault="00F72B6D" w:rsidP="00F72B6D">
      <w:pPr>
        <w:rPr>
          <w:rFonts w:ascii="Arial" w:hAnsi="Arial" w:cs="Arial"/>
          <w:sz w:val="16"/>
          <w:szCs w:val="16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3E0AC7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</w:p>
    <w:p w:rsidR="00694393" w:rsidRPr="003E0AC7" w:rsidRDefault="00694393" w:rsidP="00694393">
      <w:pPr>
        <w:rPr>
          <w:rFonts w:ascii="Arial" w:hAnsi="Arial" w:cs="Arial"/>
          <w:sz w:val="16"/>
          <w:szCs w:val="16"/>
        </w:rPr>
      </w:pPr>
    </w:p>
    <w:p w:rsidR="00694393" w:rsidRDefault="00694393" w:rsidP="00694393">
      <w:pPr>
        <w:rPr>
          <w:rFonts w:ascii="Arial" w:hAnsi="Arial" w:cs="Arial"/>
          <w:b/>
          <w:sz w:val="24"/>
          <w:szCs w:val="24"/>
        </w:rPr>
      </w:pPr>
      <w:r w:rsidRPr="00694393">
        <w:rPr>
          <w:rFonts w:ascii="Arial" w:hAnsi="Arial" w:cs="Arial"/>
          <w:b/>
          <w:sz w:val="24"/>
          <w:szCs w:val="24"/>
        </w:rPr>
        <w:t>New Business:</w:t>
      </w:r>
    </w:p>
    <w:p w:rsidR="00694393" w:rsidRDefault="003E0AC7" w:rsidP="0069439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Incoming Cruising Captain has stepped down.  A new Cruising </w:t>
      </w:r>
      <w:r w:rsidR="00A74351">
        <w:rPr>
          <w:rFonts w:ascii="Arial" w:hAnsi="Arial" w:cs="Arial"/>
          <w:sz w:val="24"/>
          <w:szCs w:val="24"/>
        </w:rPr>
        <w:t>Captai</w:t>
      </w:r>
      <w:r>
        <w:rPr>
          <w:rFonts w:ascii="Arial" w:hAnsi="Arial" w:cs="Arial"/>
          <w:sz w:val="24"/>
          <w:szCs w:val="24"/>
        </w:rPr>
        <w:t xml:space="preserve">n will be       </w:t>
      </w:r>
    </w:p>
    <w:p w:rsidR="003E0AC7" w:rsidRDefault="003E0AC7" w:rsidP="0069439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appointed by the Rear Commodore.</w:t>
      </w:r>
    </w:p>
    <w:p w:rsidR="00CF3CA7" w:rsidRPr="00A80B96" w:rsidRDefault="00CF3CA7" w:rsidP="00CF3C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3E0AC7">
        <w:rPr>
          <w:rFonts w:ascii="Arial" w:hAnsi="Arial" w:cs="Arial"/>
          <w:sz w:val="24"/>
          <w:szCs w:val="24"/>
        </w:rPr>
        <w:t>6:43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3E0AC7">
        <w:rPr>
          <w:rFonts w:ascii="Arial" w:hAnsi="Arial" w:cs="Arial"/>
          <w:sz w:val="24"/>
          <w:szCs w:val="24"/>
        </w:rPr>
        <w:t>Glenn Addleman</w:t>
      </w:r>
      <w:r w:rsidR="00B259AB">
        <w:rPr>
          <w:rFonts w:ascii="Arial" w:hAnsi="Arial" w:cs="Arial"/>
          <w:sz w:val="24"/>
          <w:szCs w:val="24"/>
        </w:rPr>
        <w:t xml:space="preserve">, seconded by </w:t>
      </w:r>
      <w:r w:rsidR="003E0AC7">
        <w:rPr>
          <w:rFonts w:ascii="Arial" w:hAnsi="Arial" w:cs="Arial"/>
          <w:sz w:val="24"/>
          <w:szCs w:val="24"/>
        </w:rPr>
        <w:t>Laura Gardner</w:t>
      </w:r>
      <w:r w:rsidR="00B259AB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BC0A12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</w:t>
      </w:r>
      <w:r w:rsidR="00B259AB" w:rsidRPr="003E0AC7">
        <w:rPr>
          <w:rFonts w:ascii="Arial" w:hAnsi="Arial" w:cs="Arial"/>
          <w:b/>
          <w:i/>
          <w:sz w:val="24"/>
          <w:szCs w:val="24"/>
          <w:highlight w:val="yellow"/>
        </w:rPr>
        <w:t xml:space="preserve">for </w:t>
      </w:r>
      <w:r w:rsidR="003E0AC7" w:rsidRPr="003E0AC7">
        <w:rPr>
          <w:rFonts w:ascii="Arial" w:hAnsi="Arial" w:cs="Arial"/>
          <w:b/>
          <w:i/>
          <w:sz w:val="24"/>
          <w:szCs w:val="24"/>
          <w:highlight w:val="yellow"/>
        </w:rPr>
        <w:t>Monday, January 23</w:t>
      </w:r>
      <w:r w:rsidR="003E0AC7" w:rsidRPr="003E0AC7">
        <w:rPr>
          <w:rFonts w:ascii="Arial" w:hAnsi="Arial" w:cs="Arial"/>
          <w:b/>
          <w:i/>
          <w:sz w:val="24"/>
          <w:szCs w:val="24"/>
          <w:highlight w:val="yellow"/>
          <w:vertAlign w:val="superscript"/>
        </w:rPr>
        <w:t>rd</w:t>
      </w:r>
      <w:r w:rsidR="003E0AC7" w:rsidRPr="003E0AC7">
        <w:rPr>
          <w:rFonts w:ascii="Arial" w:hAnsi="Arial" w:cs="Arial"/>
          <w:b/>
          <w:i/>
          <w:sz w:val="24"/>
          <w:szCs w:val="24"/>
          <w:highlight w:val="yellow"/>
        </w:rPr>
        <w:t>, 2022 @ 6:00 pm</w:t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sectPr w:rsidR="00A80B96" w:rsidSect="00C561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F8" w:rsidRDefault="002300F8" w:rsidP="00E90043">
      <w:r>
        <w:separator/>
      </w:r>
    </w:p>
  </w:endnote>
  <w:endnote w:type="continuationSeparator" w:id="0">
    <w:p w:rsidR="002300F8" w:rsidRDefault="002300F8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F8" w:rsidRDefault="002300F8" w:rsidP="00E90043">
      <w:r>
        <w:separator/>
      </w:r>
    </w:p>
  </w:footnote>
  <w:footnote w:type="continuationSeparator" w:id="0">
    <w:p w:rsidR="002300F8" w:rsidRDefault="002300F8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35277"/>
    <w:multiLevelType w:val="hybridMultilevel"/>
    <w:tmpl w:val="E6E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15"/>
  </w:num>
  <w:num w:numId="5">
    <w:abstractNumId w:val="17"/>
  </w:num>
  <w:num w:numId="6">
    <w:abstractNumId w:val="24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20"/>
  </w:num>
  <w:num w:numId="15">
    <w:abstractNumId w:val="18"/>
  </w:num>
  <w:num w:numId="16">
    <w:abstractNumId w:val="3"/>
  </w:num>
  <w:num w:numId="17">
    <w:abstractNumId w:val="21"/>
  </w:num>
  <w:num w:numId="18">
    <w:abstractNumId w:val="25"/>
  </w:num>
  <w:num w:numId="19">
    <w:abstractNumId w:val="14"/>
  </w:num>
  <w:num w:numId="20">
    <w:abstractNumId w:val="11"/>
  </w:num>
  <w:num w:numId="21">
    <w:abstractNumId w:val="9"/>
  </w:num>
  <w:num w:numId="22">
    <w:abstractNumId w:val="13"/>
  </w:num>
  <w:num w:numId="23">
    <w:abstractNumId w:val="0"/>
  </w:num>
  <w:num w:numId="24">
    <w:abstractNumId w:val="8"/>
  </w:num>
  <w:num w:numId="25">
    <w:abstractNumId w:val="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5E98"/>
    <w:rsid w:val="000068F6"/>
    <w:rsid w:val="00011022"/>
    <w:rsid w:val="00012CC5"/>
    <w:rsid w:val="00027B49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74C71"/>
    <w:rsid w:val="000777CF"/>
    <w:rsid w:val="00077C0F"/>
    <w:rsid w:val="00081004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00F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B99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6DF0"/>
    <w:rsid w:val="00327C82"/>
    <w:rsid w:val="00330E96"/>
    <w:rsid w:val="00340A0F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0AC7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17E2D"/>
    <w:rsid w:val="0052157B"/>
    <w:rsid w:val="0052212D"/>
    <w:rsid w:val="0052472C"/>
    <w:rsid w:val="00525DF3"/>
    <w:rsid w:val="00526AF9"/>
    <w:rsid w:val="0052778D"/>
    <w:rsid w:val="0053345A"/>
    <w:rsid w:val="00541F46"/>
    <w:rsid w:val="0054294D"/>
    <w:rsid w:val="00544ACA"/>
    <w:rsid w:val="00550C7D"/>
    <w:rsid w:val="00556C5F"/>
    <w:rsid w:val="00563710"/>
    <w:rsid w:val="00571A6E"/>
    <w:rsid w:val="00571DCF"/>
    <w:rsid w:val="00581A20"/>
    <w:rsid w:val="005830D6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D7279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57BAC"/>
    <w:rsid w:val="00661724"/>
    <w:rsid w:val="00662F4B"/>
    <w:rsid w:val="0066325F"/>
    <w:rsid w:val="006641AF"/>
    <w:rsid w:val="00670156"/>
    <w:rsid w:val="0068221E"/>
    <w:rsid w:val="00685B4C"/>
    <w:rsid w:val="0068746A"/>
    <w:rsid w:val="00694271"/>
    <w:rsid w:val="00694393"/>
    <w:rsid w:val="006963C3"/>
    <w:rsid w:val="006A49AB"/>
    <w:rsid w:val="006A5E48"/>
    <w:rsid w:val="006B052A"/>
    <w:rsid w:val="006B2038"/>
    <w:rsid w:val="006B29E6"/>
    <w:rsid w:val="006B451F"/>
    <w:rsid w:val="006C2BE4"/>
    <w:rsid w:val="006E0228"/>
    <w:rsid w:val="007034C3"/>
    <w:rsid w:val="007044A1"/>
    <w:rsid w:val="00706112"/>
    <w:rsid w:val="0070677D"/>
    <w:rsid w:val="00706E68"/>
    <w:rsid w:val="00707BD1"/>
    <w:rsid w:val="00710456"/>
    <w:rsid w:val="0071316D"/>
    <w:rsid w:val="00717270"/>
    <w:rsid w:val="00721B75"/>
    <w:rsid w:val="00744089"/>
    <w:rsid w:val="007548F8"/>
    <w:rsid w:val="007579F5"/>
    <w:rsid w:val="00762B68"/>
    <w:rsid w:val="007735EE"/>
    <w:rsid w:val="00776D28"/>
    <w:rsid w:val="0078039D"/>
    <w:rsid w:val="0078719E"/>
    <w:rsid w:val="00795287"/>
    <w:rsid w:val="00796D11"/>
    <w:rsid w:val="007A16CD"/>
    <w:rsid w:val="007A312E"/>
    <w:rsid w:val="007A6D73"/>
    <w:rsid w:val="007B4438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1BD"/>
    <w:rsid w:val="009A4EE2"/>
    <w:rsid w:val="009A5E44"/>
    <w:rsid w:val="009B08D1"/>
    <w:rsid w:val="009B1EBF"/>
    <w:rsid w:val="009B4931"/>
    <w:rsid w:val="009B6E7E"/>
    <w:rsid w:val="009C6ACA"/>
    <w:rsid w:val="009D53E4"/>
    <w:rsid w:val="009D562C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351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D2E2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07CE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4081E"/>
    <w:rsid w:val="00C5222E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82222"/>
    <w:rsid w:val="00D939CC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20BE8"/>
    <w:rsid w:val="00E21F5A"/>
    <w:rsid w:val="00E3029D"/>
    <w:rsid w:val="00E32B69"/>
    <w:rsid w:val="00E35105"/>
    <w:rsid w:val="00E41698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72B6D"/>
    <w:rsid w:val="00F83A2E"/>
    <w:rsid w:val="00F83DC0"/>
    <w:rsid w:val="00F91140"/>
    <w:rsid w:val="00FA0457"/>
    <w:rsid w:val="00FA21EA"/>
    <w:rsid w:val="00FA5049"/>
    <w:rsid w:val="00FA5471"/>
    <w:rsid w:val="00FA5C54"/>
    <w:rsid w:val="00FB3E15"/>
    <w:rsid w:val="00FB4ECB"/>
    <w:rsid w:val="00FB7B4B"/>
    <w:rsid w:val="00FC3AF2"/>
    <w:rsid w:val="00FD2225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10FE-FC53-4B5F-84D7-D21DA1A3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2023-01-23T18:38:00Z</cp:lastPrinted>
  <dcterms:created xsi:type="dcterms:W3CDTF">2023-01-13T20:16:00Z</dcterms:created>
  <dcterms:modified xsi:type="dcterms:W3CDTF">2023-01-24T19:29:00Z</dcterms:modified>
</cp:coreProperties>
</file>